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87A" w:rsidRDefault="003D1535" w:rsidP="007774FD">
      <w:pPr>
        <w:tabs>
          <w:tab w:val="center" w:pos="4153"/>
        </w:tabs>
        <w:jc w:val="center"/>
        <w:rPr>
          <w:rFonts w:cs="Monotype Koufi"/>
          <w:b/>
          <w:bCs/>
          <w:sz w:val="74"/>
          <w:szCs w:val="74"/>
          <w:rtl/>
          <w:lang w:bidi="ar-IQ"/>
        </w:rPr>
      </w:pPr>
      <w:r>
        <w:rPr>
          <w:rFonts w:cs="Monotype Koufi" w:hint="cs"/>
          <w:b/>
          <w:bCs/>
          <w:noProof/>
          <w:sz w:val="74"/>
          <w:szCs w:val="74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3C0A6F8" wp14:editId="30D2498B">
                <wp:simplePos x="0" y="0"/>
                <wp:positionH relativeFrom="column">
                  <wp:posOffset>-85725</wp:posOffset>
                </wp:positionH>
                <wp:positionV relativeFrom="paragraph">
                  <wp:posOffset>-259080</wp:posOffset>
                </wp:positionV>
                <wp:extent cx="5257800" cy="1828800"/>
                <wp:effectExtent l="19050" t="0" r="38100" b="19050"/>
                <wp:wrapNone/>
                <wp:docPr id="1" name="وسيلة شرح مع سهم إلى اليسار واليمي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828800"/>
                        </a:xfrm>
                        <a:prstGeom prst="leftRightArrowCallout">
                          <a:avLst>
                            <a:gd name="adj1" fmla="val 25000"/>
                            <a:gd name="adj2" fmla="val 25000"/>
                            <a:gd name="adj3" fmla="val 35938"/>
                            <a:gd name="adj4" fmla="val 50000"/>
                          </a:avLst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وسيلة شرح مع سهم إلى اليسار واليمين 1" o:spid="_x0000_s1026" type="#_x0000_t81" style="position:absolute;left:0;text-align:left;margin-left:-6.75pt;margin-top:-20.4pt;width:414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" fillcolor="silver">
                <v:fill opacity="19789f"/>
              </v:shape>
            </w:pict>
          </mc:Fallback>
        </mc:AlternateContent>
      </w:r>
      <w:r>
        <w:rPr>
          <w:rFonts w:cs="PT Bold Heading" w:hint="cs"/>
          <w:b/>
          <w:bCs/>
          <w:sz w:val="74"/>
          <w:szCs w:val="74"/>
          <w:rtl/>
          <w:lang w:bidi="ar-IQ"/>
        </w:rPr>
        <w:t xml:space="preserve"> </w:t>
      </w:r>
      <w:r w:rsidR="007774FD">
        <w:rPr>
          <w:rFonts w:cs="PT Bold Heading" w:hint="cs"/>
          <w:b/>
          <w:bCs/>
          <w:sz w:val="74"/>
          <w:szCs w:val="74"/>
          <w:rtl/>
          <w:lang w:bidi="ar-IQ"/>
        </w:rPr>
        <w:t xml:space="preserve"> </w:t>
      </w:r>
      <w:r w:rsidR="007774FD" w:rsidRPr="0026087A">
        <w:rPr>
          <w:rFonts w:cs="PT Bold Heading" w:hint="cs"/>
          <w:b/>
          <w:bCs/>
          <w:sz w:val="74"/>
          <w:szCs w:val="74"/>
          <w:rtl/>
          <w:lang w:bidi="ar-IQ"/>
        </w:rPr>
        <w:t xml:space="preserve">الباب الخامس </w:t>
      </w:r>
    </w:p>
    <w:p w:rsidR="0026087A" w:rsidRPr="0026087A" w:rsidRDefault="0026087A" w:rsidP="0026087A">
      <w:pPr>
        <w:jc w:val="center"/>
        <w:rPr>
          <w:rFonts w:cs="PT Bold Heading"/>
          <w:b/>
          <w:bCs/>
          <w:sz w:val="74"/>
          <w:szCs w:val="74"/>
          <w:rtl/>
          <w:lang w:bidi="ar-IQ"/>
        </w:rPr>
      </w:pPr>
    </w:p>
    <w:p w:rsidR="0026087A" w:rsidRPr="0026087A" w:rsidRDefault="0026087A" w:rsidP="007774FD">
      <w:pPr>
        <w:rPr>
          <w:rFonts w:ascii="Simplified Arabic" w:hAnsi="Simplified Arabic" w:cs="PT Bold Heading"/>
          <w:sz w:val="36"/>
          <w:szCs w:val="36"/>
          <w:rtl/>
          <w:lang w:bidi="ar-IQ"/>
        </w:rPr>
      </w:pPr>
      <w:r w:rsidRPr="0026087A">
        <w:rPr>
          <w:rFonts w:ascii="Simplified Arabic" w:hAnsi="Simplified Arabic" w:cs="PT Bold Heading"/>
          <w:sz w:val="36"/>
          <w:szCs w:val="36"/>
          <w:rtl/>
          <w:lang w:bidi="ar-IQ"/>
        </w:rPr>
        <w:t xml:space="preserve">5 - الاستنتاجات والتوصيات </w:t>
      </w:r>
      <w:r w:rsidR="00BC0DD9">
        <w:rPr>
          <w:rFonts w:ascii="Simplified Arabic" w:hAnsi="Simplified Arabic" w:cs="PT Bold Heading" w:hint="cs"/>
          <w:sz w:val="36"/>
          <w:szCs w:val="36"/>
          <w:rtl/>
          <w:lang w:bidi="ar-IQ"/>
        </w:rPr>
        <w:t>والمقترحات</w:t>
      </w:r>
      <w:r w:rsidRPr="0026087A">
        <w:rPr>
          <w:rFonts w:ascii="Simplified Arabic" w:hAnsi="Simplified Arabic" w:cs="PT Bold Heading" w:hint="cs"/>
          <w:sz w:val="36"/>
          <w:szCs w:val="36"/>
          <w:rtl/>
          <w:lang w:bidi="ar-IQ"/>
        </w:rPr>
        <w:t>.</w:t>
      </w:r>
    </w:p>
    <w:p w:rsidR="0026087A" w:rsidRPr="0026087A" w:rsidRDefault="0026087A" w:rsidP="0026087A">
      <w:pPr>
        <w:jc w:val="lowKashida"/>
        <w:rPr>
          <w:rFonts w:ascii="Simplified Arabic" w:hAnsi="Simplified Arabic" w:cs="PT Bold Heading"/>
          <w:sz w:val="36"/>
          <w:szCs w:val="36"/>
          <w:rtl/>
          <w:lang w:bidi="ar-IQ"/>
        </w:rPr>
      </w:pPr>
      <w:r w:rsidRPr="0026087A">
        <w:rPr>
          <w:rFonts w:ascii="Simplified Arabic" w:hAnsi="Simplified Arabic" w:cs="PT Bold Heading"/>
          <w:sz w:val="36"/>
          <w:szCs w:val="36"/>
          <w:rtl/>
          <w:lang w:bidi="ar-IQ"/>
        </w:rPr>
        <w:t xml:space="preserve">5-1 الاستنتاجات </w:t>
      </w:r>
    </w:p>
    <w:p w:rsidR="0026087A" w:rsidRPr="0026087A" w:rsidRDefault="0026087A" w:rsidP="0026087A">
      <w:pPr>
        <w:jc w:val="lowKashida"/>
        <w:rPr>
          <w:rFonts w:ascii="Simplified Arabic" w:hAnsi="Simplified Arabic" w:cs="PT Bold Heading"/>
          <w:sz w:val="36"/>
          <w:szCs w:val="36"/>
          <w:rtl/>
          <w:lang w:bidi="ar-IQ"/>
        </w:rPr>
      </w:pPr>
      <w:r w:rsidRPr="0026087A">
        <w:rPr>
          <w:rFonts w:ascii="Simplified Arabic" w:hAnsi="Simplified Arabic" w:cs="PT Bold Heading"/>
          <w:sz w:val="36"/>
          <w:szCs w:val="36"/>
          <w:rtl/>
          <w:lang w:bidi="ar-IQ"/>
        </w:rPr>
        <w:t xml:space="preserve">5-2 التوصيات </w:t>
      </w:r>
      <w:r w:rsidR="00BC0DD9">
        <w:rPr>
          <w:rFonts w:ascii="Simplified Arabic" w:hAnsi="Simplified Arabic" w:cs="PT Bold Heading" w:hint="cs"/>
          <w:sz w:val="36"/>
          <w:szCs w:val="36"/>
          <w:rtl/>
          <w:lang w:bidi="ar-IQ"/>
        </w:rPr>
        <w:t>والمقترحات.</w:t>
      </w:r>
    </w:p>
    <w:p w:rsidR="0026087A" w:rsidRDefault="0026087A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26087A" w:rsidRDefault="0026087A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26087A" w:rsidRDefault="0026087A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26087A" w:rsidRDefault="0026087A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7774FD" w:rsidRDefault="007774FD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7774FD" w:rsidRDefault="007774FD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7774FD" w:rsidRDefault="007774FD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7774FD" w:rsidRDefault="007774FD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26087A" w:rsidRPr="0026087A" w:rsidRDefault="0026087A" w:rsidP="0026087A">
      <w:pPr>
        <w:jc w:val="lowKashida"/>
        <w:rPr>
          <w:rFonts w:ascii="Simplified Arabic" w:hAnsi="Simplified Arabic" w:cs="Monotype Koufi"/>
          <w:sz w:val="36"/>
          <w:szCs w:val="36"/>
          <w:rtl/>
          <w:lang w:bidi="ar-IQ"/>
        </w:rPr>
      </w:pPr>
    </w:p>
    <w:p w:rsidR="0013714D" w:rsidRPr="0013714D" w:rsidRDefault="00641FF1" w:rsidP="00641FF1">
      <w:pPr>
        <w:ind w:firstLine="720"/>
        <w:jc w:val="mediumKashida"/>
        <w:rPr>
          <w:rFonts w:ascii="Simplified Arabic" w:hAnsi="Simplified Arabic" w:cs="PT Bold Heading"/>
          <w:sz w:val="32"/>
          <w:szCs w:val="32"/>
          <w:rtl/>
          <w:lang w:bidi="ar-IQ"/>
        </w:rPr>
      </w:pPr>
      <w:r>
        <w:rPr>
          <w:rFonts w:ascii="Simplified Arabic" w:hAnsi="Simplified Arabic" w:cs="PT Bold Heading" w:hint="cs"/>
          <w:sz w:val="32"/>
          <w:szCs w:val="32"/>
          <w:rtl/>
          <w:lang w:bidi="ar-IQ"/>
        </w:rPr>
        <w:lastRenderedPageBreak/>
        <w:t xml:space="preserve">  5</w:t>
      </w:r>
      <w:r w:rsidR="0013714D" w:rsidRPr="0013714D">
        <w:rPr>
          <w:rFonts w:ascii="Simplified Arabic" w:hAnsi="Simplified Arabic" w:cs="PT Bold Heading" w:hint="cs"/>
          <w:sz w:val="32"/>
          <w:szCs w:val="32"/>
          <w:rtl/>
          <w:lang w:bidi="ar-IQ"/>
        </w:rPr>
        <w:t>-1 الاستنتاجات :</w:t>
      </w:r>
    </w:p>
    <w:p w:rsidR="00682D23" w:rsidRPr="0013714D" w:rsidRDefault="00682D23" w:rsidP="0013714D">
      <w:pPr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>في ضوء النتائج التي خرجت بها الدراسة الحالية فقد استنتج الباحث مجموعة من الاستنتاجات هي :</w:t>
      </w:r>
    </w:p>
    <w:p w:rsidR="00682D23" w:rsidRPr="0013714D" w:rsidRDefault="00682D23" w:rsidP="00BC0DD9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1- </w:t>
      </w:r>
      <w:r w:rsidR="00BC0DD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ان المقياس كان صالحاً لقياس وتقويم منهج طرائق التدريس في ضوء معايير الجودة.</w:t>
      </w:r>
    </w:p>
    <w:p w:rsidR="00682D23" w:rsidRPr="0013714D" w:rsidRDefault="00682D23" w:rsidP="00BC0DD9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2- </w:t>
      </w:r>
      <w:r w:rsidR="00BC0DD9"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>ان منهج مادة طرائق التدريس قد لبى معايير الجودة.</w:t>
      </w:r>
    </w:p>
    <w:p w:rsidR="00B05F8F" w:rsidRPr="0013714D" w:rsidRDefault="00B05F8F" w:rsidP="00BC0DD9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3- </w:t>
      </w:r>
      <w:r w:rsidR="00BC0DD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هناك</w:t>
      </w:r>
      <w:r w:rsidR="00BC0DD9"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ستة مجالات لمنهج مادة طرائق التدريس وهي ( فلسفة المنهج , اهداف المنهج , محتوى المنهج , طرائق التدريس , الانشطة التعليمية ومصادر المعرفة , التقويم ).</w:t>
      </w:r>
    </w:p>
    <w:p w:rsidR="00BC0DD9" w:rsidRPr="0013714D" w:rsidRDefault="00B05F8F" w:rsidP="00BC0DD9">
      <w:pPr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4- </w:t>
      </w:r>
      <w:r w:rsidR="00BC0DD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حصول مجال التقويم على الافضلية في منهج طرائق التدريس كونه يتعلق بالمجالات الاخ</w:t>
      </w:r>
      <w:r w:rsidR="0090478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رى كافة.</w:t>
      </w:r>
    </w:p>
    <w:p w:rsidR="00B05F8F" w:rsidRPr="0013714D" w:rsidRDefault="00904788" w:rsidP="00BC0DD9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5</w:t>
      </w:r>
      <w:r w:rsidR="00B05F8F"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</w:t>
      </w:r>
      <w:r w:rsidR="00BC0DD9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التوصل الى ألية</w:t>
      </w:r>
      <w:r w:rsidR="00B05F8F" w:rsidRPr="0013714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تقويم منهج طرائق التدريس في كليات التربية البدنية وعلوم الرياضة في ضوء معايير الجودة.</w:t>
      </w:r>
    </w:p>
    <w:p w:rsidR="00682D23" w:rsidRPr="00904788" w:rsidRDefault="00904788" w:rsidP="0013714D">
      <w:pPr>
        <w:jc w:val="mediumKashida"/>
        <w:rPr>
          <w:rFonts w:asciiTheme="minorBidi" w:hAnsiTheme="minorBidi"/>
          <w:sz w:val="32"/>
          <w:szCs w:val="32"/>
          <w:rtl/>
          <w:lang w:bidi="ar-IQ"/>
        </w:rPr>
      </w:pPr>
      <w:r w:rsidRPr="00904788">
        <w:rPr>
          <w:rFonts w:asciiTheme="minorBidi" w:hAnsiTheme="minorBidi"/>
          <w:sz w:val="32"/>
          <w:szCs w:val="32"/>
          <w:rtl/>
          <w:lang w:bidi="ar-IQ"/>
        </w:rPr>
        <w:t>6-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ضرورة بناء المناهج الدراسية لكليات </w:t>
      </w:r>
      <w:r w:rsidR="007F1792">
        <w:rPr>
          <w:rFonts w:asciiTheme="minorBidi" w:hAnsiTheme="minorBidi" w:hint="cs"/>
          <w:sz w:val="32"/>
          <w:szCs w:val="32"/>
          <w:rtl/>
          <w:lang w:bidi="ar-IQ"/>
        </w:rPr>
        <w:t>التربية البدنية وعلوم الرياضة عل</w:t>
      </w:r>
      <w:r>
        <w:rPr>
          <w:rFonts w:asciiTheme="minorBidi" w:hAnsiTheme="minorBidi" w:hint="cs"/>
          <w:sz w:val="32"/>
          <w:szCs w:val="32"/>
          <w:rtl/>
          <w:lang w:bidi="ar-IQ"/>
        </w:rPr>
        <w:t>ى وفق معايير الجودة.</w:t>
      </w:r>
    </w:p>
    <w:p w:rsidR="00BC0DD9" w:rsidRDefault="00BC0DD9" w:rsidP="0013714D">
      <w:pPr>
        <w:jc w:val="mediumKashida"/>
        <w:rPr>
          <w:rtl/>
          <w:lang w:bidi="ar-IQ"/>
        </w:rPr>
      </w:pPr>
    </w:p>
    <w:p w:rsidR="00BC0DD9" w:rsidRDefault="00BC0DD9" w:rsidP="0013714D">
      <w:pPr>
        <w:jc w:val="mediumKashida"/>
        <w:rPr>
          <w:rtl/>
          <w:lang w:bidi="ar-IQ"/>
        </w:rPr>
      </w:pPr>
    </w:p>
    <w:p w:rsidR="00BC0DD9" w:rsidRDefault="00BC0DD9" w:rsidP="0013714D">
      <w:pPr>
        <w:jc w:val="mediumKashida"/>
        <w:rPr>
          <w:rtl/>
          <w:lang w:bidi="ar-IQ"/>
        </w:rPr>
      </w:pPr>
    </w:p>
    <w:p w:rsidR="00BC0DD9" w:rsidRDefault="00BC0DD9" w:rsidP="0013714D">
      <w:pPr>
        <w:jc w:val="mediumKashida"/>
        <w:rPr>
          <w:rtl/>
          <w:lang w:bidi="ar-IQ"/>
        </w:rPr>
      </w:pPr>
    </w:p>
    <w:p w:rsidR="00BC0DD9" w:rsidRDefault="00BC0DD9" w:rsidP="0013714D">
      <w:pPr>
        <w:jc w:val="mediumKashida"/>
        <w:rPr>
          <w:rtl/>
          <w:lang w:bidi="ar-IQ"/>
        </w:rPr>
      </w:pPr>
    </w:p>
    <w:p w:rsidR="00BC0DD9" w:rsidRDefault="00BC0DD9" w:rsidP="0013714D">
      <w:pPr>
        <w:jc w:val="mediumKashida"/>
        <w:rPr>
          <w:rtl/>
          <w:lang w:bidi="ar-IQ"/>
        </w:rPr>
      </w:pPr>
    </w:p>
    <w:p w:rsidR="00BC0DD9" w:rsidRDefault="00BC0DD9" w:rsidP="0013714D">
      <w:pPr>
        <w:jc w:val="mediumKashida"/>
        <w:rPr>
          <w:rtl/>
          <w:lang w:bidi="ar-IQ"/>
        </w:rPr>
      </w:pPr>
    </w:p>
    <w:p w:rsidR="0013714D" w:rsidRDefault="008F4654" w:rsidP="0013714D">
      <w:pPr>
        <w:jc w:val="mediumKashida"/>
        <w:rPr>
          <w:rFonts w:cs="PT Bold Heading"/>
          <w:sz w:val="32"/>
          <w:szCs w:val="32"/>
          <w:rtl/>
          <w:lang w:bidi="ar-IQ"/>
        </w:rPr>
      </w:pPr>
      <w:r>
        <w:rPr>
          <w:rFonts w:cs="PT Bold Heading" w:hint="cs"/>
          <w:sz w:val="32"/>
          <w:szCs w:val="32"/>
          <w:rtl/>
          <w:lang w:bidi="ar-IQ"/>
        </w:rPr>
        <w:lastRenderedPageBreak/>
        <w:t>5-2 التوصيات والمقترحات :</w:t>
      </w:r>
    </w:p>
    <w:p w:rsidR="0013714D" w:rsidRDefault="0013714D" w:rsidP="00904788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1- اجراء عمليات التقويم التربوي بشكل دوري للمناهج الدراسية في كليات التربية البدنية وعلوم الرياضة في ضوء معايير الجودة .</w:t>
      </w:r>
    </w:p>
    <w:p w:rsidR="0013714D" w:rsidRDefault="0013714D" w:rsidP="0026087A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2- تزويد وزارة التعليم العالي والبحث العلمي</w:t>
      </w:r>
      <w:r w:rsidR="007F179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(جهاز الاشراف والتقويم العلمي 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بالدراسة الحالية من اجل الافادة منها في تقويم وتطوير المناهج الدراسية بكليات التربية البدنية وعلوم الرياضة والأخذ بنتائجها وتوصياتها.</w:t>
      </w:r>
    </w:p>
    <w:p w:rsidR="0013714D" w:rsidRDefault="0013714D" w:rsidP="00904788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3- وضع منهاج ط</w:t>
      </w:r>
      <w:r w:rsidR="00C54A2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رائق التدريس على أسس علمية </w:t>
      </w:r>
      <w:r w:rsidR="008F465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مواكبة للتغير والتطوير وفق معايير الجودة </w:t>
      </w:r>
      <w:r w:rsidR="00C54A2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تتلاء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 مع عناصر المنهج </w:t>
      </w:r>
      <w:r w:rsidR="0090478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بشكل عام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3714D" w:rsidRDefault="00904788" w:rsidP="00904788">
      <w:pPr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="001371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- بناء المناهج الدراسية </w:t>
      </w:r>
      <w:r w:rsidR="00C54A2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على </w:t>
      </w:r>
      <w:r w:rsidR="001371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وفق م</w:t>
      </w:r>
      <w:r w:rsidR="00C54A2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عايير الجودة ومؤشراتها بما يتلاء</w:t>
      </w:r>
      <w:r w:rsidR="001371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 والاحتياجات العلمية والمعرفية والمتطلبات النمائية والعمرية والنفسية للطلبة.</w:t>
      </w:r>
    </w:p>
    <w:p w:rsidR="0013714D" w:rsidRPr="0013714D" w:rsidRDefault="00904788" w:rsidP="00904788">
      <w:pPr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5- تبني</w:t>
      </w:r>
      <w:r w:rsidR="001371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وثيقة معايير جودة المناهج الدراسية </w:t>
      </w:r>
      <w:r w:rsidR="00C54A2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كافة </w:t>
      </w:r>
      <w:r w:rsidR="0013714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لكليات التربية البدنية وعلوم الرياضة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ضوء نتائج الدراسة</w:t>
      </w:r>
      <w:r w:rsidR="0013714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sectPr w:rsidR="0013714D" w:rsidRPr="0013714D" w:rsidSect="00E524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119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7FC" w:rsidRDefault="009457FC" w:rsidP="00682D23">
      <w:pPr>
        <w:spacing w:after="0" w:line="240" w:lineRule="auto"/>
      </w:pPr>
      <w:r>
        <w:separator/>
      </w:r>
    </w:p>
  </w:endnote>
  <w:endnote w:type="continuationSeparator" w:id="0">
    <w:p w:rsidR="009457FC" w:rsidRDefault="009457FC" w:rsidP="00682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7B1" w:rsidRDefault="000247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7B1" w:rsidRDefault="000247B1">
    <w:pPr>
      <w:pStyle w:val="a6"/>
      <w:rPr>
        <w:rFonts w:hint="cs"/>
        <w:lang w:bidi="ar-IQ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7B1" w:rsidRDefault="000247B1">
    <w:pPr>
      <w:pStyle w:val="a6"/>
      <w:rPr>
        <w:rFonts w:hint="cs"/>
        <w:lang w:bidi="ar-IQ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7FC" w:rsidRDefault="009457FC" w:rsidP="00682D23">
      <w:pPr>
        <w:spacing w:after="0" w:line="240" w:lineRule="auto"/>
      </w:pPr>
      <w:r>
        <w:separator/>
      </w:r>
    </w:p>
  </w:footnote>
  <w:footnote w:type="continuationSeparator" w:id="0">
    <w:p w:rsidR="009457FC" w:rsidRDefault="009457FC" w:rsidP="00682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7B1" w:rsidRDefault="000247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  <w:lang w:bidi="ar-IQ"/>
      </w:rPr>
      <w:id w:val="-1814176789"/>
      <w:docPartObj>
        <w:docPartGallery w:val="Page Numbers (Top of Page)"/>
        <w:docPartUnique/>
      </w:docPartObj>
    </w:sdtPr>
    <w:sdtEndPr/>
    <w:sdtContent>
      <w:p w:rsidR="00FE29BF" w:rsidRDefault="00FE29BF" w:rsidP="00FE29BF">
        <w:pPr>
          <w:pStyle w:val="a5"/>
          <w:ind w:right="360"/>
          <w:rPr>
            <w:rFonts w:cs="PT Bold Heading"/>
            <w:sz w:val="24"/>
            <w:szCs w:val="24"/>
            <w:lang w:bidi="ar-IQ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712BEC1" wp14:editId="252CD9BE">
                  <wp:simplePos x="0" y="0"/>
                  <wp:positionH relativeFrom="column">
                    <wp:posOffset>-625475</wp:posOffset>
                  </wp:positionH>
                  <wp:positionV relativeFrom="paragraph">
                    <wp:posOffset>-2540</wp:posOffset>
                  </wp:positionV>
                  <wp:extent cx="642620" cy="276225"/>
                  <wp:effectExtent l="57150" t="38100" r="24130" b="47625"/>
                  <wp:wrapNone/>
                  <wp:docPr id="3" name="معين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42620" cy="276225"/>
                          </a:xfrm>
                          <a:prstGeom prst="diamond">
                            <a:avLst/>
                          </a:prstGeom>
                          <a:noFill/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معين 3" o:spid="_x0000_s1026" type="#_x0000_t4" style="position:absolute;left:0;text-align:left;margin-left:-49.25pt;margin-top:-.2pt;width:50.6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" filled="f" strokeweight="3pt">
                  <v:stroke linestyle="thinThin"/>
                </v:shape>
              </w:pict>
            </mc:Fallback>
          </mc:AlternateContent>
        </w:r>
        <w:r>
          <w:rPr>
            <w:rFonts w:cs="PT Bold Heading"/>
            <w:sz w:val="24"/>
            <w:szCs w:val="24"/>
            <w:lang w:bidi="ar-IQ"/>
          </w:rPr>
          <w:t xml:space="preserve">              </w:t>
        </w:r>
        <w:bookmarkStart w:id="0" w:name="_GoBack"/>
        <w:bookmarkEnd w:id="0"/>
        <w:r>
          <w:rPr>
            <w:rFonts w:cs="PT Bold Heading"/>
            <w:sz w:val="24"/>
            <w:szCs w:val="24"/>
            <w:lang w:bidi="ar-IQ"/>
          </w:rPr>
          <w:t xml:space="preserve"> </w:t>
        </w:r>
        <w:r>
          <w:rPr>
            <w:rFonts w:cs="PT Bold Heading" w:hint="cs"/>
            <w:sz w:val="24"/>
            <w:szCs w:val="24"/>
            <w:rtl/>
            <w:lang w:bidi="ar-IQ"/>
          </w:rPr>
          <w:t>الباب  الخامس   ..................  نتائج البحث     ...........................</w:t>
        </w:r>
      </w:p>
      <w:p w:rsidR="007774FD" w:rsidRDefault="00FE29BF">
        <w:pPr>
          <w:pStyle w:val="a5"/>
          <w:rPr>
            <w:lang w:bidi="ar-IQ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4AA0997" wp14:editId="4A3ECF34">
                  <wp:simplePos x="0" y="0"/>
                  <wp:positionH relativeFrom="column">
                    <wp:posOffset>262890</wp:posOffset>
                  </wp:positionH>
                  <wp:positionV relativeFrom="paragraph">
                    <wp:posOffset>80010</wp:posOffset>
                  </wp:positionV>
                  <wp:extent cx="5257800" cy="0"/>
                  <wp:effectExtent l="0" t="19050" r="19050" b="38100"/>
                  <wp:wrapNone/>
                  <wp:docPr id="2" name="رابط مستقيم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257800" cy="0"/>
                          </a:xfrm>
                          <a:prstGeom prst="line">
                            <a:avLst/>
                          </a:prstGeom>
                          <a:noFill/>
                          <a:ln w="5715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id="رابط مستقيم 2" o:spid="_x0000_s1026" style="position:absolute;left:0;text-align:lef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6.3pt" to="434.7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" strokeweight="4.5pt">
                  <v:stroke linestyle="thickThin"/>
                </v:line>
              </w:pict>
            </mc:Fallback>
          </mc:AlternateContent>
        </w:r>
        <w:r w:rsidR="00331122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69FE690" wp14:editId="1F5D1900">
                  <wp:simplePos x="0" y="0"/>
                  <mc:AlternateContent>
                    <mc:Choice Requires="wp14">
                      <wp:positionH relativeFrom="margin">
                        <wp14:pctPosHOffset>-10726</wp14:pctPosHOffset>
                      </wp:positionH>
                    </mc:Choice>
                    <mc:Fallback>
                      <wp:positionH relativeFrom="page">
                        <wp:posOffset>579120</wp:posOffset>
                      </wp:positionH>
                    </mc:Fallback>
                  </mc:AlternateContent>
                  <wp:positionV relativeFrom="page">
                    <wp:posOffset>365760</wp:posOffset>
                  </wp:positionV>
                  <wp:extent cx="1811655" cy="1346835"/>
                  <wp:effectExtent l="4445" t="3810" r="3175" b="1905"/>
                  <wp:wrapNone/>
                  <wp:docPr id="688" name="مستطيل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811655" cy="1346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31122" w:rsidRPr="00331122" w:rsidRDefault="00331122">
                              <w:pPr>
                                <w:jc w:val="right"/>
                                <w:rPr>
                                  <w:rFonts w:ascii="Simplified Arabic" w:hAnsi="Simplified Arabic" w:cs="Simplified Arabic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</w:pPr>
                              <w:r w:rsidRPr="00331122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331122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instrText>PAGE    \* MERGEFORMAT</w:instrText>
                              </w:r>
                              <w:r w:rsidRPr="00331122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E52495" w:rsidRPr="00E52495">
                                <w:rPr>
                                  <w:rFonts w:ascii="Simplified Arabic" w:hAnsi="Simplified Arabic" w:cs="Simplified Arabic"/>
                                  <w:noProof/>
                                  <w:color w:val="A6A6A6" w:themeColor="background1" w:themeShade="A6"/>
                                  <w:sz w:val="32"/>
                                  <w:szCs w:val="32"/>
                                  <w:rtl/>
                                  <w:lang w:val="ar-SA"/>
                                </w:rPr>
                                <w:t>120</w:t>
                              </w:r>
                              <w:r w:rsidRPr="00331122">
                                <w:rPr>
                                  <w:rFonts w:ascii="Simplified Arabic" w:hAnsi="Simplified Arabic" w:cs="Simplified Arabic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مستطيل 18" o:spid="_x0000_s1026" style="position:absolute;left:0;text-align:left;margin-left:0;margin-top:28.8pt;width:142.65pt;height:106.05pt;flip:x;z-index:251659264;visibility:visible;mso-wrap-style:square;mso-width-percent:0;mso-height-percent:0;mso-left-percent:-107;mso-wrap-distance-left:9pt;mso-wrap-distance-top:0;mso-wrap-distance-right:9pt;mso-wrap-distance-bottom:0;mso-position-horizontal-relative:margin;mso-position-vertical:absolute;mso-position-vertical-relative:page;mso-width-percent:0;mso-height-percent:0;mso-left-percent:-107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" o:allowincell="f" stroked="f">
                  <v:textbox>
                    <w:txbxContent>
                      <w:p w:rsidR="00331122" w:rsidRPr="00331122" w:rsidRDefault="00331122">
                        <w:pPr>
                          <w:jc w:val="right"/>
                          <w:rPr>
                            <w:rFonts w:ascii="Simplified Arabic" w:hAnsi="Simplified Arabic" w:cs="Simplified Arabic"/>
                            <w:color w:val="A6A6A6" w:themeColor="background1" w:themeShade="A6"/>
                            <w:sz w:val="32"/>
                            <w:szCs w:val="32"/>
                          </w:rPr>
                        </w:pPr>
                        <w:r w:rsidRPr="00331122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fldChar w:fldCharType="begin"/>
                        </w:r>
                        <w:r w:rsidRPr="00331122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instrText>PAGE    \* MERGEFORMAT</w:instrText>
                        </w:r>
                        <w:r w:rsidRPr="00331122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fldChar w:fldCharType="separate"/>
                        </w:r>
                        <w:r w:rsidR="00E52495" w:rsidRPr="00E52495">
                          <w:rPr>
                            <w:rFonts w:ascii="Simplified Arabic" w:hAnsi="Simplified Arabic" w:cs="Simplified Arabic"/>
                            <w:noProof/>
                            <w:color w:val="A6A6A6" w:themeColor="background1" w:themeShade="A6"/>
                            <w:sz w:val="32"/>
                            <w:szCs w:val="32"/>
                            <w:rtl/>
                            <w:lang w:val="ar-SA"/>
                          </w:rPr>
                          <w:t>120</w:t>
                        </w:r>
                        <w:r w:rsidRPr="00331122">
                          <w:rPr>
                            <w:rFonts w:ascii="Simplified Arabic" w:hAnsi="Simplified Arabic" w:cs="Simplified Arabic"/>
                            <w:color w:val="A6A6A6" w:themeColor="background1" w:themeShade="A6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7B1" w:rsidRDefault="000247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D23"/>
    <w:rsid w:val="000247B1"/>
    <w:rsid w:val="000419DE"/>
    <w:rsid w:val="0013714D"/>
    <w:rsid w:val="00232A89"/>
    <w:rsid w:val="0026087A"/>
    <w:rsid w:val="002A45B2"/>
    <w:rsid w:val="00331122"/>
    <w:rsid w:val="003D1535"/>
    <w:rsid w:val="004522FB"/>
    <w:rsid w:val="00585427"/>
    <w:rsid w:val="00641FF1"/>
    <w:rsid w:val="00671A7C"/>
    <w:rsid w:val="00682D23"/>
    <w:rsid w:val="00740FB0"/>
    <w:rsid w:val="007774FD"/>
    <w:rsid w:val="007A1803"/>
    <w:rsid w:val="007F1792"/>
    <w:rsid w:val="008150F3"/>
    <w:rsid w:val="008F4654"/>
    <w:rsid w:val="00904788"/>
    <w:rsid w:val="009457FC"/>
    <w:rsid w:val="00AA5F0A"/>
    <w:rsid w:val="00AB3EAE"/>
    <w:rsid w:val="00B05F8F"/>
    <w:rsid w:val="00BC0DD9"/>
    <w:rsid w:val="00C11D13"/>
    <w:rsid w:val="00C54A22"/>
    <w:rsid w:val="00C55767"/>
    <w:rsid w:val="00E52495"/>
    <w:rsid w:val="00E75766"/>
    <w:rsid w:val="00F863EF"/>
    <w:rsid w:val="00FE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682D2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682D2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682D23"/>
    <w:rPr>
      <w:vertAlign w:val="superscript"/>
    </w:rPr>
  </w:style>
  <w:style w:type="paragraph" w:styleId="a5">
    <w:name w:val="header"/>
    <w:basedOn w:val="a"/>
    <w:link w:val="Char0"/>
    <w:unhideWhenUsed/>
    <w:rsid w:val="007774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rsid w:val="007774FD"/>
  </w:style>
  <w:style w:type="paragraph" w:styleId="a6">
    <w:name w:val="footer"/>
    <w:basedOn w:val="a"/>
    <w:link w:val="Char1"/>
    <w:uiPriority w:val="99"/>
    <w:unhideWhenUsed/>
    <w:rsid w:val="007774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7774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682D23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682D2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682D23"/>
    <w:rPr>
      <w:vertAlign w:val="superscript"/>
    </w:rPr>
  </w:style>
  <w:style w:type="paragraph" w:styleId="a5">
    <w:name w:val="header"/>
    <w:basedOn w:val="a"/>
    <w:link w:val="Char0"/>
    <w:unhideWhenUsed/>
    <w:rsid w:val="007774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rsid w:val="007774FD"/>
  </w:style>
  <w:style w:type="paragraph" w:styleId="a6">
    <w:name w:val="footer"/>
    <w:basedOn w:val="a"/>
    <w:link w:val="Char1"/>
    <w:uiPriority w:val="99"/>
    <w:unhideWhenUsed/>
    <w:rsid w:val="007774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777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DB29-847B-4977-97B1-7C15E176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24</cp:revision>
  <dcterms:created xsi:type="dcterms:W3CDTF">2016-10-04T17:19:00Z</dcterms:created>
  <dcterms:modified xsi:type="dcterms:W3CDTF">2017-02-20T18:53:00Z</dcterms:modified>
</cp:coreProperties>
</file>